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95B34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6C1C09BC"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6EB652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权使用授权书</w:t>
      </w:r>
    </w:p>
    <w:p w14:paraId="45C5D7BF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3733B1DF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我单位推荐参加“粤讲粤精彩”全省宣讲微视频征集传播活动的作品《×××》……版权为我单位所有，其中使用的素材均具有合法来源，无版权争议；同时，我单位对作品内容及导向负责。现无偿授权中共广东省委宣传部在相关媒体、网站等进行公益展播。如作品因版权争议产生法律纠纷，由我单位应诉并承担全部法律后果。</w:t>
      </w:r>
    </w:p>
    <w:p w14:paraId="587D11E1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4BAF7EA6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3D68D90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ECEB3BB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43452AB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版权所有人：（盖章）</w:t>
      </w:r>
    </w:p>
    <w:p w14:paraId="5EC33D04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年   月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54605C"/>
    <w:rsid w:val="248C0D88"/>
    <w:rsid w:val="371F41AB"/>
    <w:rsid w:val="54741526"/>
    <w:rsid w:val="6354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2026-10-10T02:45:00Z</dcterms:created>
  <dc:creator>李彦华</dc:creator>
  <cp:lastModifiedBy>李彦华</cp:lastModifiedBy>
  <dcterms:modified xsi:type="dcterms:W3CDTF">2026-10-10T02:48:26Z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9FFB51DE2EAD4C6CB6C92B3D02B19955_11</vt:lpwstr>
  </property>
  <property fmtid="{D5CDD505-2E9C-101B-9397-08002B2CF9AE}" pid="4" name="KSOTemplateDocerSaveRecord">
    <vt:lpwstr>eyJoZGlkIjoiYTMwNmZmZjM3NDc5M2I3MDI4MjQ5MmJhNTAzNWNlN2IiLCJ1c2VySWQiOiI0MjIyMDMxMDcifQ==</vt:lpwstr>
  </property>
</Properties>
</file>