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0F29B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华南农业大学202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年博士生复选闭卷笔试</w:t>
      </w:r>
    </w:p>
    <w:p w14:paraId="1FA40AA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纪律要求</w:t>
      </w:r>
    </w:p>
    <w:bookmarkEnd w:id="0"/>
    <w:p w14:paraId="501853BE"/>
    <w:p w14:paraId="1585FB5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一、考生提交已签名的《诚信考试承诺书》后方可进入笔试环节。</w:t>
      </w:r>
    </w:p>
    <w:p w14:paraId="47E7E6F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二、除允许携带的用品，如：准考证、二代居民身份证、签字笔和空白答题纸若干等考试用品外，其他与考试有关的书籍、物品必须清除。</w:t>
      </w:r>
    </w:p>
    <w:p w14:paraId="21D5B4A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三、考试过程中，须注意以下要求：</w:t>
      </w:r>
    </w:p>
    <w:p w14:paraId="1F138768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1.关闭手机及闹钟等，将手机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</w:rPr>
        <w:t>电子产品放在指定位置，考试过程中不得与外界有任何信息交互。</w:t>
      </w:r>
    </w:p>
    <w:p w14:paraId="3316430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2.笔试和面试过程中考生禁止录音、录像等。</w:t>
      </w:r>
    </w:p>
    <w:p w14:paraId="0DA2AA34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3.考试过程中，考生不得佩戴耳机、智能手表、手环以及智能眼镜等。</w:t>
      </w:r>
    </w:p>
    <w:p w14:paraId="68CF8ED6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4.笔试期间考生不允许离开监控范围，不可以上厕所。</w:t>
      </w:r>
    </w:p>
    <w:p w14:paraId="432C2656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四、考生结束后，考生须待监考老师收齐清点试卷无误后方可离场。</w:t>
      </w:r>
    </w:p>
    <w:p w14:paraId="35261FB1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五、博士生招生考试是国家研究生招生考试的一部分，考试内容属于国家秘密，禁止以任何形式对外泄露或发布考试相关内容和信息。</w:t>
      </w:r>
    </w:p>
    <w:p w14:paraId="137874B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六、复选过程中有违规行为的考生，一经查实，即按照规定严肃处理，取消复试及录取资格。</w:t>
      </w:r>
    </w:p>
    <w:p w14:paraId="67A84859">
      <w:pPr>
        <w:spacing w:line="360" w:lineRule="auto"/>
        <w:ind w:firstLine="420" w:firstLineChars="200"/>
        <w:rPr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七、笔试时间为3小时，考试结束前半小时方可交卷离场。</w:t>
      </w:r>
    </w:p>
    <w:p w14:paraId="03114A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524AC"/>
    <w:rsid w:val="6425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2025-04-09T07:20:00Z</dcterms:created>
  <dc:creator>云锦糖糖</dc:creator>
  <cp:lastModifiedBy>云锦糖糖</cp:lastModifiedBy>
  <dcterms:modified xsi:type="dcterms:W3CDTF">2025-04-09T07:22:06Z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30C0092A97AC4E23BA05FD34284D2056_11</vt:lpwstr>
  </property>
  <property fmtid="{D5CDD505-2E9C-101B-9397-08002B2CF9AE}" pid="4" name="KSOTemplateDocerSaveRecord">
    <vt:lpwstr>eyJoZGlkIjoiMGFiYWFlMzc2MjE4NGNiODIxMGRlNDkxYTU1MmMwOGMiLCJ1c2VySWQiOiI0NzgwNDkzODcifQ==</vt:lpwstr>
  </property>
</Properties>
</file>